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D" w:rsidRPr="00A563BC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>ГЛАВА СТАКАНОВСКОГО СЕЛЬСОВЕТА</w:t>
      </w:r>
    </w:p>
    <w:p w:rsidR="0023270D" w:rsidRPr="00A563BC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>ЧЕРЕМИСИНОВСКОГО РАЙОНА КУРСКОЙ ОБЛАСТИ</w:t>
      </w:r>
    </w:p>
    <w:p w:rsidR="0023270D" w:rsidRPr="00A563BC" w:rsidRDefault="0023270D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1B84" w:rsidRPr="00A563BC" w:rsidRDefault="008D1B84" w:rsidP="00D603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0D" w:rsidRPr="00A563BC" w:rsidRDefault="0023270D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B6792" w:rsidRPr="00A563BC">
        <w:rPr>
          <w:rFonts w:ascii="Times New Roman" w:hAnsi="Times New Roman" w:cs="Times New Roman"/>
          <w:b/>
          <w:sz w:val="24"/>
          <w:szCs w:val="24"/>
        </w:rPr>
        <w:t>15</w:t>
      </w:r>
      <w:r w:rsidRPr="00A563BC">
        <w:rPr>
          <w:rFonts w:ascii="Times New Roman" w:hAnsi="Times New Roman" w:cs="Times New Roman"/>
          <w:b/>
          <w:sz w:val="24"/>
          <w:szCs w:val="24"/>
        </w:rPr>
        <w:t xml:space="preserve">.08.2012 №  </w:t>
      </w:r>
      <w:r w:rsidR="00FB6792" w:rsidRPr="00A563BC">
        <w:rPr>
          <w:rFonts w:ascii="Times New Roman" w:hAnsi="Times New Roman" w:cs="Times New Roman"/>
          <w:b/>
          <w:sz w:val="24"/>
          <w:szCs w:val="24"/>
        </w:rPr>
        <w:t>43</w:t>
      </w:r>
    </w:p>
    <w:p w:rsidR="00D603B2" w:rsidRPr="00A563BC" w:rsidRDefault="00D603B2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03B2" w:rsidRPr="00A563BC" w:rsidRDefault="0023270D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D603B2" w:rsidRPr="00A56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3BC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</w:t>
      </w:r>
      <w:r w:rsidR="00D603B2" w:rsidRPr="00A563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63BC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</w:p>
    <w:p w:rsidR="00A563BC" w:rsidRDefault="0023270D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3BC">
        <w:rPr>
          <w:rFonts w:ascii="Times New Roman" w:hAnsi="Times New Roman" w:cs="Times New Roman"/>
          <w:b/>
          <w:sz w:val="24"/>
          <w:szCs w:val="24"/>
        </w:rPr>
        <w:t xml:space="preserve">предоставления Администрацией Стакановского сельсовета </w:t>
      </w:r>
    </w:p>
    <w:p w:rsidR="00D603B2" w:rsidRPr="007721DE" w:rsidRDefault="00A563BC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Черемисиновского района Курской области </w:t>
      </w:r>
      <w:r w:rsidR="0023270D" w:rsidRPr="00A563B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603B2" w:rsidRPr="00A56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1DE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A563BC" w:rsidRPr="007721DE" w:rsidRDefault="00D603B2" w:rsidP="008F3A1B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F3A1B" w:rsidRPr="00A56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Согласование местоположения границ земельного участка, </w:t>
      </w:r>
    </w:p>
    <w:p w:rsidR="008F3A1B" w:rsidRPr="00A563BC" w:rsidRDefault="008F3A1B" w:rsidP="008F3A1B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расположенного на территории Стакановского сельсовета</w:t>
      </w:r>
    </w:p>
    <w:p w:rsidR="0023270D" w:rsidRPr="00A563BC" w:rsidRDefault="008F3A1B" w:rsidP="008F3A1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Черемисиновского района Курской области </w:t>
      </w:r>
      <w:r w:rsidR="00DD1C80" w:rsidRPr="00A56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603B2" w:rsidRPr="00A563BC" w:rsidRDefault="00D603B2" w:rsidP="00D603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03B2" w:rsidRPr="00A563BC" w:rsidRDefault="0023270D" w:rsidP="00A563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3B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 и постановления  Главы Стакановского сельсовета Черемисиновского района Курской области от</w:t>
      </w:r>
      <w:proofErr w:type="gramEnd"/>
      <w:r w:rsidRPr="00A563BC">
        <w:rPr>
          <w:rFonts w:ascii="Times New Roman" w:hAnsi="Times New Roman" w:cs="Times New Roman"/>
          <w:sz w:val="24"/>
          <w:szCs w:val="24"/>
        </w:rPr>
        <w:t xml:space="preserve"> 24.05.2012 года № 12 «Об  утверждении порядков разработки и утверждения административных регламентов ПОСТАНОВЛЯЕТ: </w:t>
      </w:r>
    </w:p>
    <w:p w:rsidR="00DD1C80" w:rsidRPr="00A563BC" w:rsidRDefault="00DD1C80" w:rsidP="00A563B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A563BC">
        <w:rPr>
          <w:rFonts w:ascii="Times New Roman" w:hAnsi="Times New Roman" w:cs="Times New Roman"/>
          <w:sz w:val="24"/>
          <w:szCs w:val="24"/>
        </w:rPr>
        <w:t>1. Утвердить Администра</w:t>
      </w:r>
      <w:r w:rsidR="00A563BC">
        <w:rPr>
          <w:rFonts w:ascii="Times New Roman" w:hAnsi="Times New Roman" w:cs="Times New Roman"/>
          <w:sz w:val="24"/>
          <w:szCs w:val="24"/>
        </w:rPr>
        <w:t xml:space="preserve">тивный регламент предоставления Администрацией Стакановского сельсовета Черемисиновского района Курской области 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721DE">
        <w:rPr>
          <w:rFonts w:ascii="Times New Roman" w:hAnsi="Times New Roman" w:cs="Times New Roman"/>
          <w:sz w:val="24"/>
          <w:szCs w:val="24"/>
        </w:rPr>
        <w:t>функции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 </w:t>
      </w:r>
      <w:r w:rsidRPr="00A563BC">
        <w:rPr>
          <w:rFonts w:ascii="Times New Roman" w:hAnsi="Times New Roman" w:cs="Times New Roman"/>
          <w:sz w:val="24"/>
          <w:szCs w:val="24"/>
        </w:rPr>
        <w:t xml:space="preserve"> «</w:t>
      </w:r>
      <w:r w:rsidR="008F3A1B" w:rsidRPr="00A563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местоположения границ земельного участка, расположенного на территории Стакановского сельсовета</w:t>
      </w:r>
      <w:r w:rsidR="00A56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Черемисиновского района Курской области»</w:t>
      </w:r>
      <w:r w:rsidRPr="00A563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3A1B" w:rsidRPr="00A56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Прилагается. </w:t>
      </w:r>
    </w:p>
    <w:p w:rsidR="00D603B2" w:rsidRPr="00A563BC" w:rsidRDefault="00A563BC" w:rsidP="00A563B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1C80" w:rsidRPr="00A563BC">
        <w:rPr>
          <w:rFonts w:ascii="Times New Roman" w:hAnsi="Times New Roman" w:cs="Times New Roman"/>
          <w:sz w:val="24"/>
          <w:szCs w:val="24"/>
        </w:rPr>
        <w:t xml:space="preserve">  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2. </w:t>
      </w:r>
      <w:r w:rsidR="00DD1C80" w:rsidRPr="00A563BC">
        <w:rPr>
          <w:rFonts w:ascii="Times New Roman" w:hAnsi="Times New Roman" w:cs="Times New Roman"/>
          <w:sz w:val="24"/>
          <w:szCs w:val="24"/>
        </w:rPr>
        <w:t>Специалисту 1 категории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 обеспечить исполнение Административного регламента по предоставлению муниципальной </w:t>
      </w:r>
      <w:r w:rsidR="007721DE">
        <w:rPr>
          <w:rFonts w:ascii="Times New Roman" w:hAnsi="Times New Roman" w:cs="Times New Roman"/>
          <w:sz w:val="24"/>
          <w:szCs w:val="24"/>
        </w:rPr>
        <w:t>функции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 </w:t>
      </w:r>
      <w:r w:rsidR="00DD1C80" w:rsidRPr="00A563BC">
        <w:rPr>
          <w:rFonts w:ascii="Times New Roman" w:hAnsi="Times New Roman" w:cs="Times New Roman"/>
          <w:sz w:val="24"/>
          <w:szCs w:val="24"/>
        </w:rPr>
        <w:t xml:space="preserve"> «</w:t>
      </w:r>
      <w:r w:rsidR="008F3A1B" w:rsidRPr="00A563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местоположения границ земельного участка, расположенного на территории Стакановского сельсовета Черемисиновского района Курской области»</w:t>
      </w:r>
    </w:p>
    <w:p w:rsidR="00DD1C80" w:rsidRPr="00A563BC" w:rsidRDefault="00DD1C80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«Информационном Вестнике»            Стакановского сельсовета. </w:t>
      </w:r>
      <w:r w:rsidRPr="00A5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0D" w:rsidRPr="00A563BC" w:rsidRDefault="00DD1C80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      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DD1C80" w:rsidRPr="00A563BC" w:rsidRDefault="00DD1C80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70D" w:rsidRPr="00A563BC" w:rsidRDefault="00DD1C80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       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3270D" w:rsidRPr="00A563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270D" w:rsidRPr="00A563B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 </w:t>
      </w:r>
    </w:p>
    <w:p w:rsidR="0023270D" w:rsidRDefault="0023270D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P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A1B" w:rsidRPr="00A563BC">
        <w:rPr>
          <w:rFonts w:ascii="Times New Roman" w:hAnsi="Times New Roman" w:cs="Times New Roman"/>
          <w:sz w:val="24"/>
          <w:szCs w:val="24"/>
        </w:rPr>
        <w:t xml:space="preserve"> 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Глава Стакановского сельсовета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С.В.Маслов</w:t>
      </w:r>
      <w:r w:rsidR="0023270D" w:rsidRPr="00A56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63BC" w:rsidRDefault="00A563BC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09A" w:rsidRPr="00A563BC" w:rsidRDefault="00CF209A" w:rsidP="00A56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F209A" w:rsidRPr="00A563BC" w:rsidRDefault="00CF209A" w:rsidP="00D603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563BC"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CF209A" w:rsidRPr="00A563BC" w:rsidRDefault="00CF209A" w:rsidP="00D603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09A" w:rsidRPr="00A563BC" w:rsidRDefault="00CF209A" w:rsidP="00C137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B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            АДМИНИСТРАЦИЕЙ СТАКАНОВСКОГО СЕЛЬСОВЕТА                   ЧЕРЕМИСИНОВСКОГО РАЙОНА КУРСКОЙ ОБЛАСТИ               МУНИЦИПАЛЬНОЙ ФУНКЦИИ «СОГЛАСОВАНИЕ</w:t>
      </w:r>
      <w:r w:rsidR="00C1372C" w:rsidRPr="00A56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A563BC">
        <w:rPr>
          <w:rFonts w:ascii="Times New Roman" w:hAnsi="Times New Roman" w:cs="Times New Roman"/>
          <w:b/>
          <w:sz w:val="24"/>
          <w:szCs w:val="24"/>
        </w:rPr>
        <w:t xml:space="preserve">МЕСТОПОЛОЖЕНИЯ ГРАНИЦ ЗЕМЕЛЬНОГО УЧАСТКА, </w:t>
      </w:r>
      <w:r w:rsidR="00C1372C" w:rsidRPr="00A563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563BC">
        <w:rPr>
          <w:rFonts w:ascii="Times New Roman" w:hAnsi="Times New Roman" w:cs="Times New Roman"/>
          <w:b/>
          <w:sz w:val="24"/>
          <w:szCs w:val="24"/>
        </w:rPr>
        <w:t>РАСПОЛОЖЕННОГО НА ТЕРРИТОРИИ СТАКАНОВСКОГО</w:t>
      </w:r>
      <w:r w:rsidR="00C1372C" w:rsidRPr="00A563B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563BC">
        <w:rPr>
          <w:rFonts w:ascii="Times New Roman" w:hAnsi="Times New Roman" w:cs="Times New Roman"/>
          <w:b/>
          <w:sz w:val="24"/>
          <w:szCs w:val="24"/>
        </w:rPr>
        <w:t>СЕЛЬСОВЕТА ЧЕРЕМИСИНОВСКОГО РАЙОНА КУРСКОЙ ОБЛАСТИ»</w:t>
      </w:r>
    </w:p>
    <w:p w:rsidR="00CF209A" w:rsidRPr="00A563BC" w:rsidRDefault="00CF209A" w:rsidP="00CF209A">
      <w:pPr>
        <w:pStyle w:val="Style3"/>
        <w:widowControl/>
        <w:spacing w:before="106" w:line="240" w:lineRule="auto"/>
        <w:ind w:left="3370"/>
        <w:jc w:val="left"/>
        <w:rPr>
          <w:rStyle w:val="FontStyle15"/>
          <w:sz w:val="24"/>
          <w:szCs w:val="24"/>
        </w:rPr>
      </w:pPr>
      <w:r w:rsidRPr="00A563BC">
        <w:br/>
        <w:t xml:space="preserve">     </w:t>
      </w:r>
      <w:r w:rsidRPr="00A563BC">
        <w:rPr>
          <w:rStyle w:val="FontStyle15"/>
          <w:sz w:val="24"/>
          <w:szCs w:val="24"/>
          <w:lang w:val="en-US"/>
        </w:rPr>
        <w:t>I</w:t>
      </w:r>
      <w:r w:rsidRPr="00A563BC">
        <w:rPr>
          <w:rStyle w:val="FontStyle15"/>
          <w:sz w:val="24"/>
          <w:szCs w:val="24"/>
        </w:rPr>
        <w:t>. ОБЩИЕ ПОЛОЖЕНИЯ</w:t>
      </w:r>
    </w:p>
    <w:p w:rsidR="00CF209A" w:rsidRPr="00A563BC" w:rsidRDefault="00CF209A" w:rsidP="00CF20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br/>
      </w:r>
      <w:r w:rsidRPr="00A563BC">
        <w:rPr>
          <w:rFonts w:ascii="Times New Roman" w:hAnsi="Times New Roman" w:cs="Times New Roman"/>
          <w:sz w:val="24"/>
          <w:szCs w:val="24"/>
        </w:rPr>
        <w:br/>
        <w:t>1.1. Наименование муниципальной услуги Административный регламент по предоставлению муниципальной услуги «Согласование местоположения границ земельного участка, расположенного на территории Стакановского сельсовета Черемисиновского района Курской области»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1.2. Перечень правовых актов, непосредственно регулирующих исполнение муниципальной услуги.</w:t>
      </w:r>
      <w:r w:rsidRPr="00A563BC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год № 131-ФЗ «Об общих принципах организации местного самоуправления в Российской Федерации». </w:t>
      </w:r>
      <w:r w:rsidRPr="00A563BC">
        <w:rPr>
          <w:rFonts w:ascii="Times New Roman" w:hAnsi="Times New Roman" w:cs="Times New Roman"/>
          <w:sz w:val="24"/>
          <w:szCs w:val="24"/>
        </w:rPr>
        <w:br/>
        <w:t xml:space="preserve">- Устав Стакановского сельсовета Черемисиновского района Курской области </w:t>
      </w:r>
      <w:r w:rsidRPr="00A563BC">
        <w:rPr>
          <w:rFonts w:ascii="Times New Roman" w:hAnsi="Times New Roman" w:cs="Times New Roman"/>
          <w:sz w:val="24"/>
          <w:szCs w:val="24"/>
        </w:rPr>
        <w:br/>
        <w:t>1.3. Наименование органа, предоставляющего муниципальную услугу:</w:t>
      </w:r>
      <w:r w:rsidRPr="00A563BC">
        <w:rPr>
          <w:rFonts w:ascii="Times New Roman" w:hAnsi="Times New Roman" w:cs="Times New Roman"/>
          <w:sz w:val="24"/>
          <w:szCs w:val="24"/>
        </w:rPr>
        <w:br/>
        <w:t>Муниципальную услугу предоставляет администрация Стакановского сельсовета, непосредственно специалист администрации сельсовета.</w:t>
      </w:r>
      <w:r w:rsidRPr="00A563BC">
        <w:rPr>
          <w:rFonts w:ascii="Times New Roman" w:hAnsi="Times New Roman" w:cs="Times New Roman"/>
          <w:sz w:val="24"/>
          <w:szCs w:val="24"/>
        </w:rPr>
        <w:br/>
        <w:t>1.4. Описание заявителей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Получателями муниципальной услуги (далее – Заявитель), имеющими право на согласование акта местоположения границ земельного участка:</w:t>
      </w:r>
      <w:r w:rsidRPr="00A563BC">
        <w:rPr>
          <w:rFonts w:ascii="Times New Roman" w:hAnsi="Times New Roman" w:cs="Times New Roman"/>
          <w:sz w:val="24"/>
          <w:szCs w:val="24"/>
        </w:rPr>
        <w:br/>
        <w:t>- физические лица;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  <w:r w:rsidRPr="00A563BC">
        <w:rPr>
          <w:rFonts w:ascii="Times New Roman" w:hAnsi="Times New Roman" w:cs="Times New Roman"/>
          <w:sz w:val="24"/>
          <w:szCs w:val="24"/>
        </w:rPr>
        <w:br/>
        <w:t>1.5. Результат предоставления муниципальной услуги.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  <w:r w:rsidRPr="00A563BC">
        <w:rPr>
          <w:rFonts w:ascii="Times New Roman" w:hAnsi="Times New Roman" w:cs="Times New Roman"/>
          <w:sz w:val="24"/>
          <w:szCs w:val="24"/>
        </w:rPr>
        <w:br/>
        <w:t xml:space="preserve">- выдача заявителю согласования границ с подписью главы Стакановского сельсовета; </w:t>
      </w:r>
      <w:r w:rsidRPr="00A563BC">
        <w:rPr>
          <w:rFonts w:ascii="Times New Roman" w:hAnsi="Times New Roman" w:cs="Times New Roman"/>
          <w:sz w:val="24"/>
          <w:szCs w:val="24"/>
        </w:rPr>
        <w:br/>
        <w:t xml:space="preserve">- отказ в согласовании местоположения границ земельного участка. </w:t>
      </w:r>
      <w:r w:rsidRPr="00A563BC">
        <w:rPr>
          <w:rFonts w:ascii="Times New Roman" w:hAnsi="Times New Roman" w:cs="Times New Roman"/>
          <w:sz w:val="24"/>
          <w:szCs w:val="24"/>
        </w:rPr>
        <w:br/>
      </w:r>
    </w:p>
    <w:p w:rsidR="00CF209A" w:rsidRPr="00A563BC" w:rsidRDefault="00CF209A" w:rsidP="00CF209A">
      <w:pPr>
        <w:pStyle w:val="Style6"/>
        <w:widowControl/>
        <w:spacing w:line="240" w:lineRule="auto"/>
        <w:rPr>
          <w:rStyle w:val="FontStyle16"/>
          <w:b/>
          <w:sz w:val="24"/>
          <w:szCs w:val="24"/>
        </w:rPr>
      </w:pPr>
      <w:r w:rsidRPr="00A563BC">
        <w:rPr>
          <w:rStyle w:val="FontStyle16"/>
          <w:b/>
          <w:sz w:val="24"/>
          <w:szCs w:val="24"/>
          <w:lang w:val="en-US"/>
        </w:rPr>
        <w:lastRenderedPageBreak/>
        <w:t>II</w:t>
      </w:r>
      <w:r w:rsidRPr="00A563BC">
        <w:rPr>
          <w:rStyle w:val="FontStyle16"/>
          <w:b/>
          <w:sz w:val="24"/>
          <w:szCs w:val="24"/>
        </w:rPr>
        <w:t>. ТРЕБОВАНИЯ К ПОРЯДКУ ИСПОЛНЕНИЯ МУНИЦИПАЛЬНОЙ УСЛУГИ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br/>
        <w:t>2.1. Порядок информирования о правилах предоставления муниципальной услуги</w:t>
      </w:r>
      <w:r w:rsidRPr="00A563BC">
        <w:rPr>
          <w:rFonts w:ascii="Times New Roman" w:hAnsi="Times New Roman" w:cs="Times New Roman"/>
          <w:sz w:val="24"/>
          <w:szCs w:val="24"/>
        </w:rPr>
        <w:br/>
        <w:t>Информация, предоставляемая заинтересованным лицам о муниципальной услуге, является открытой и общедоступной.                                                                  Информирование о правилах предоставления муниципальной услуги включает в себя информирование непосредственно в администрации Стакановского сельсовета,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специалистом администрации Стакановского сельсовета.</w:t>
      </w:r>
      <w:r w:rsidRPr="00A563BC">
        <w:rPr>
          <w:rFonts w:ascii="Times New Roman" w:hAnsi="Times New Roman" w:cs="Times New Roman"/>
          <w:sz w:val="24"/>
          <w:szCs w:val="24"/>
        </w:rPr>
        <w:br/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2.1.1. Информацию о порядке и правилах предоставления муниципальной услуги можно получить по месту нахождения администрации:</w:t>
      </w:r>
      <w:r w:rsidRPr="00A563BC">
        <w:rPr>
          <w:rFonts w:ascii="Times New Roman" w:hAnsi="Times New Roman" w:cs="Times New Roman"/>
          <w:sz w:val="24"/>
          <w:szCs w:val="24"/>
        </w:rPr>
        <w:br/>
        <w:t xml:space="preserve">306452 Курская область, </w:t>
      </w:r>
      <w:proofErr w:type="spellStart"/>
      <w:r w:rsidRPr="00A563BC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Pr="00A563B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563BC">
        <w:rPr>
          <w:rFonts w:ascii="Times New Roman" w:hAnsi="Times New Roman" w:cs="Times New Roman"/>
          <w:sz w:val="24"/>
          <w:szCs w:val="24"/>
        </w:rPr>
        <w:t>Стаканово</w:t>
      </w:r>
      <w:proofErr w:type="spellEnd"/>
      <w:r w:rsidRPr="00A56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понедельник - пятница с 9-00 до 18-00 , перерыв на обед - с 13-00 до 14-00.</w:t>
      </w:r>
      <w:r w:rsidRPr="00A563BC">
        <w:rPr>
          <w:rFonts w:ascii="Times New Roman" w:hAnsi="Times New Roman" w:cs="Times New Roman"/>
          <w:sz w:val="24"/>
          <w:szCs w:val="24"/>
        </w:rPr>
        <w:br/>
        <w:t>Выходные дни – суббота, воскресенье.                                                                                   2.1.2. Справочные телефоны 8(47159)3-12-47</w:t>
      </w:r>
      <w:proofErr w:type="gramStart"/>
      <w:r w:rsidRPr="00A563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63BC">
        <w:rPr>
          <w:rFonts w:ascii="Times New Roman" w:hAnsi="Times New Roman" w:cs="Times New Roman"/>
          <w:sz w:val="24"/>
          <w:szCs w:val="24"/>
        </w:rPr>
        <w:br/>
      </w:r>
      <w:r w:rsidRPr="00A563BC">
        <w:rPr>
          <w:rFonts w:ascii="Times New Roman" w:hAnsi="Times New Roman" w:cs="Times New Roman"/>
          <w:sz w:val="24"/>
          <w:szCs w:val="24"/>
        </w:rPr>
        <w:br/>
        <w:t>2.1.3. Порядок получения информации заявителями:</w:t>
      </w:r>
      <w:r w:rsidRPr="00A563BC">
        <w:rPr>
          <w:rFonts w:ascii="Times New Roman" w:hAnsi="Times New Roman" w:cs="Times New Roman"/>
          <w:sz w:val="24"/>
          <w:szCs w:val="24"/>
        </w:rPr>
        <w:br/>
        <w:t>Информация о процедуре предоставления муниципальной услуги и самой услуги предоставляется бесплатно.</w:t>
      </w:r>
      <w:r w:rsidRPr="00A563BC">
        <w:rPr>
          <w:rFonts w:ascii="Times New Roman" w:hAnsi="Times New Roman" w:cs="Times New Roman"/>
          <w:sz w:val="24"/>
          <w:szCs w:val="24"/>
        </w:rPr>
        <w:br/>
        <w:t>Информирование (консультирование) производится по вопросам предоставления муниципальной услуги, в том числе:</w:t>
      </w:r>
      <w:r w:rsidRPr="00A563BC">
        <w:rPr>
          <w:rFonts w:ascii="Times New Roman" w:hAnsi="Times New Roman" w:cs="Times New Roman"/>
          <w:sz w:val="24"/>
          <w:szCs w:val="24"/>
        </w:rPr>
        <w:br/>
        <w:t>- установления права Заявителя на предоставление ему муниципальной услуги;</w:t>
      </w:r>
      <w:r w:rsidRPr="00A563BC">
        <w:rPr>
          <w:rFonts w:ascii="Times New Roman" w:hAnsi="Times New Roman" w:cs="Times New Roman"/>
          <w:sz w:val="24"/>
          <w:szCs w:val="24"/>
        </w:rPr>
        <w:br/>
        <w:t>- перечня документов, необходимых для предоставления муниципальной услуги;</w:t>
      </w:r>
      <w:r w:rsidRPr="00A563BC">
        <w:rPr>
          <w:rFonts w:ascii="Times New Roman" w:hAnsi="Times New Roman" w:cs="Times New Roman"/>
          <w:sz w:val="24"/>
          <w:szCs w:val="24"/>
        </w:rPr>
        <w:br/>
        <w:t>- источника получения документов, необходимых для предоставления услуги;</w:t>
      </w:r>
      <w:r w:rsidRPr="00A563BC">
        <w:rPr>
          <w:rFonts w:ascii="Times New Roman" w:hAnsi="Times New Roman" w:cs="Times New Roman"/>
          <w:sz w:val="24"/>
          <w:szCs w:val="24"/>
        </w:rPr>
        <w:br/>
        <w:t>-     времени приема Заявителей;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  <w:r w:rsidRPr="00A563BC">
        <w:rPr>
          <w:rFonts w:ascii="Times New Roman" w:hAnsi="Times New Roman" w:cs="Times New Roman"/>
          <w:sz w:val="24"/>
          <w:szCs w:val="24"/>
        </w:rPr>
        <w:br/>
        <w:t>-  порядка обжалования действий (бездействия) и решений, осуществляемых и принимаемых в ходе исполнения муниципальной услуги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  <w:r w:rsidRPr="00A563BC">
        <w:rPr>
          <w:rFonts w:ascii="Times New Roman" w:hAnsi="Times New Roman" w:cs="Times New Roman"/>
          <w:sz w:val="24"/>
          <w:szCs w:val="24"/>
        </w:rPr>
        <w:br/>
        <w:t>Индивидуальное устное информирование по процедуре предоставления муниципальной услуги осуществляется специалистом администрации Стакановского сельсовета при обращении заявителей лично или по телефону.</w:t>
      </w:r>
      <w:r w:rsidRPr="00A563BC">
        <w:rPr>
          <w:rFonts w:ascii="Times New Roman" w:hAnsi="Times New Roman" w:cs="Times New Roman"/>
          <w:sz w:val="24"/>
          <w:szCs w:val="24"/>
        </w:rPr>
        <w:br/>
        <w:t>Индивидуальное письменное информирование по процедуре предоставления муниципальной услуги осуществляется специалистом администрации Стакановского сельсовета при обращении заинтересованных лиц путем почтовых отправлений.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lastRenderedPageBreak/>
        <w:t>Ответ направляется в письменном виде, с указанием должности лица, подписавшего ответ, а также фамилии и номера телефона непосредственного исполнителя.</w:t>
      </w:r>
      <w:r w:rsidRPr="00A563BC">
        <w:rPr>
          <w:rFonts w:ascii="Times New Roman" w:hAnsi="Times New Roman" w:cs="Times New Roman"/>
          <w:sz w:val="24"/>
          <w:szCs w:val="24"/>
        </w:rPr>
        <w:br/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  <w:r w:rsidRPr="00A563BC">
        <w:rPr>
          <w:rFonts w:ascii="Times New Roman" w:hAnsi="Times New Roman" w:cs="Times New Roman"/>
          <w:sz w:val="24"/>
          <w:szCs w:val="24"/>
        </w:rPr>
        <w:br/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 w:rsidRPr="00A563BC">
        <w:rPr>
          <w:rFonts w:ascii="Times New Roman" w:hAnsi="Times New Roman" w:cs="Times New Roman"/>
          <w:sz w:val="24"/>
          <w:szCs w:val="24"/>
        </w:rPr>
        <w:br/>
        <w:t>Информационные материалы, образцы заявлений можно получить по месту нахождения администрации Стакановского сельсовета.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При консультировании по телефону специалист администрации Стакановского сельсовета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  <w:r w:rsidRPr="00A563BC">
        <w:rPr>
          <w:rFonts w:ascii="Times New Roman" w:hAnsi="Times New Roman" w:cs="Times New Roman"/>
          <w:sz w:val="24"/>
          <w:szCs w:val="24"/>
        </w:rPr>
        <w:br/>
        <w:t>При консультировании посредством индивидуального устного информирования ведущий специалист администрации Стакановского сельсовета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ведущий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  <w:r w:rsidRPr="00A563BC">
        <w:rPr>
          <w:rFonts w:ascii="Times New Roman" w:hAnsi="Times New Roman" w:cs="Times New Roman"/>
          <w:sz w:val="24"/>
          <w:szCs w:val="24"/>
        </w:rPr>
        <w:br/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  <w:r w:rsidRPr="00A563BC">
        <w:rPr>
          <w:rFonts w:ascii="Times New Roman" w:hAnsi="Times New Roman" w:cs="Times New Roman"/>
          <w:sz w:val="24"/>
          <w:szCs w:val="24"/>
        </w:rPr>
        <w:br/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2.1.4. Порядок, форма и место размещения вышеуказанной информации.</w:t>
      </w:r>
      <w:r w:rsidRPr="00A563BC">
        <w:rPr>
          <w:rFonts w:ascii="Times New Roman" w:hAnsi="Times New Roman" w:cs="Times New Roman"/>
          <w:sz w:val="24"/>
          <w:szCs w:val="24"/>
        </w:rPr>
        <w:br/>
        <w:t>На информационных стендах должны быть размещены следующие материалы:</w:t>
      </w:r>
      <w:r w:rsidRPr="00A563BC">
        <w:rPr>
          <w:rFonts w:ascii="Times New Roman" w:hAnsi="Times New Roman" w:cs="Times New Roman"/>
          <w:sz w:val="24"/>
          <w:szCs w:val="24"/>
        </w:rPr>
        <w:br/>
        <w:t>- график приема заинтересованных лиц,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номера телефонов для справок;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номер  кабинета, где осуществляется прием и информирование Заявителей.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br/>
        <w:t>2.2. Условия и сроки предоставления муниципальной услуги.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br/>
        <w:t>2.2.1.Специалист администрации Стакановского сельсовета предоставляет муниципальную услугу в следующие сроки: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1) прием заявления о согласовании местоположения границ земельного участка – в день поступления заявления;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  <w:r w:rsidRPr="00A563BC">
        <w:rPr>
          <w:rFonts w:ascii="Times New Roman" w:hAnsi="Times New Roman" w:cs="Times New Roman"/>
          <w:sz w:val="24"/>
          <w:szCs w:val="24"/>
        </w:rPr>
        <w:br/>
        <w:t>3) выдача заявителю согласования местоположения границ или отказа в согласовании – в назначенный день.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 не должен превышать 15 рабочих дней.</w:t>
      </w:r>
      <w:r w:rsidRPr="00A563BC">
        <w:rPr>
          <w:rFonts w:ascii="Times New Roman" w:hAnsi="Times New Roman" w:cs="Times New Roman"/>
          <w:sz w:val="24"/>
          <w:szCs w:val="24"/>
        </w:rPr>
        <w:br/>
        <w:t>2.2.2. Продолжительность приема у ведущего специалиста, осуществляющего выдачу и прием документов, не должна превышать 20 минут.</w:t>
      </w:r>
      <w:r w:rsidRPr="00A563BC">
        <w:rPr>
          <w:rFonts w:ascii="Times New Roman" w:hAnsi="Times New Roman" w:cs="Times New Roman"/>
          <w:sz w:val="24"/>
          <w:szCs w:val="24"/>
        </w:rPr>
        <w:br/>
        <w:t>2.2.3.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  <w:r w:rsidRPr="00A563BC">
        <w:rPr>
          <w:rFonts w:ascii="Times New Roman" w:hAnsi="Times New Roman" w:cs="Times New Roman"/>
          <w:sz w:val="24"/>
          <w:szCs w:val="24"/>
        </w:rPr>
        <w:br/>
        <w:t>2.3. Перечень оснований для приостановления согласования акта местоположения границ:</w:t>
      </w:r>
      <w:r w:rsidRPr="00A563BC">
        <w:rPr>
          <w:rFonts w:ascii="Times New Roman" w:hAnsi="Times New Roman" w:cs="Times New Roman"/>
          <w:sz w:val="24"/>
          <w:szCs w:val="24"/>
        </w:rPr>
        <w:br/>
        <w:t>- отсутствия или предоставления неполного перечня документов, указанных в п. 2.5. настоящего Административного регламента;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- несоответствия представленных документов по форме и (или) содержанию нормам действующего законодательства. 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2.4. Требования к месту предоставления муниципальной услуги</w:t>
      </w:r>
      <w:r w:rsidRPr="00A563BC">
        <w:rPr>
          <w:rFonts w:ascii="Times New Roman" w:hAnsi="Times New Roman" w:cs="Times New Roman"/>
          <w:sz w:val="24"/>
          <w:szCs w:val="24"/>
        </w:rPr>
        <w:br/>
        <w:t>2.4.1.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  <w:r w:rsidRPr="00A563BC">
        <w:rPr>
          <w:rFonts w:ascii="Times New Roman" w:hAnsi="Times New Roman" w:cs="Times New Roman"/>
          <w:sz w:val="24"/>
          <w:szCs w:val="24"/>
        </w:rPr>
        <w:br/>
        <w:t>2.4.2. Для ожидания приема Заявителю отводятся места оборудованные стульями, столами.</w:t>
      </w:r>
      <w:r w:rsidRPr="00A563BC">
        <w:rPr>
          <w:rFonts w:ascii="Times New Roman" w:hAnsi="Times New Roman" w:cs="Times New Roman"/>
          <w:sz w:val="24"/>
          <w:szCs w:val="24"/>
        </w:rPr>
        <w:br/>
        <w:t>2.4.3. На территории, прилегающей к зданию администрации, располагается автостоянка для парковки автомобилей.</w:t>
      </w:r>
      <w:r w:rsidRPr="00A563BC">
        <w:rPr>
          <w:rFonts w:ascii="Times New Roman" w:hAnsi="Times New Roman" w:cs="Times New Roman"/>
          <w:sz w:val="24"/>
          <w:szCs w:val="24"/>
        </w:rPr>
        <w:br/>
        <w:t>2.4.4. На информационных стендах должны быть размещены следующие материалы:</w:t>
      </w:r>
      <w:r w:rsidRPr="00A563BC">
        <w:rPr>
          <w:rFonts w:ascii="Times New Roman" w:hAnsi="Times New Roman" w:cs="Times New Roman"/>
          <w:sz w:val="24"/>
          <w:szCs w:val="24"/>
        </w:rPr>
        <w:br/>
        <w:t>- график приема заинтересованных лиц,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номера телефонов для справок,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номер кабинета, где осуществляется прием и информирование Заявителей.</w:t>
      </w:r>
      <w:r w:rsidRPr="00A563BC">
        <w:rPr>
          <w:rFonts w:ascii="Times New Roman" w:hAnsi="Times New Roman" w:cs="Times New Roman"/>
          <w:sz w:val="24"/>
          <w:szCs w:val="24"/>
        </w:rPr>
        <w:br/>
        <w:t>2.4.5. Прием Заявителей осуществляется в администрации Стакановского сельсовета</w:t>
      </w:r>
      <w:proofErr w:type="gramStart"/>
      <w:r w:rsidRPr="00A563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63BC">
        <w:rPr>
          <w:rFonts w:ascii="Times New Roman" w:hAnsi="Times New Roman" w:cs="Times New Roman"/>
          <w:sz w:val="24"/>
          <w:szCs w:val="24"/>
        </w:rPr>
        <w:br/>
        <w:t>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  <w:r w:rsidRPr="00A563BC">
        <w:rPr>
          <w:rFonts w:ascii="Times New Roman" w:hAnsi="Times New Roman" w:cs="Times New Roman"/>
          <w:sz w:val="24"/>
          <w:szCs w:val="24"/>
        </w:rPr>
        <w:br/>
        <w:t>Кабинет для приема Заявителей должен быть оборудован табличкой с указанием: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времени перерыва на обед;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дней и времени приема.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Рабочее место ведущего специалиста, осуществляющего исполнение муниципальной услуги, оборудуется компьютером, оргтехникой, телефоном, необходимой мебелью.</w:t>
      </w:r>
      <w:r w:rsidRPr="00A563BC">
        <w:rPr>
          <w:rFonts w:ascii="Times New Roman" w:hAnsi="Times New Roman" w:cs="Times New Roman"/>
          <w:sz w:val="24"/>
          <w:szCs w:val="24"/>
        </w:rPr>
        <w:br/>
        <w:t>2.5. Перечень документов, необходимых для предоставления муниципальной услуги.</w:t>
      </w:r>
      <w:r w:rsidRPr="00A563BC">
        <w:rPr>
          <w:rFonts w:ascii="Times New Roman" w:hAnsi="Times New Roman" w:cs="Times New Roman"/>
          <w:sz w:val="24"/>
          <w:szCs w:val="24"/>
        </w:rPr>
        <w:br/>
        <w:t>К заявлению о предоставлении муниципальной услуги прилагаются:</w:t>
      </w:r>
      <w:r w:rsidRPr="00A563BC">
        <w:rPr>
          <w:rFonts w:ascii="Times New Roman" w:hAnsi="Times New Roman" w:cs="Times New Roman"/>
          <w:sz w:val="24"/>
          <w:szCs w:val="24"/>
        </w:rPr>
        <w:br/>
        <w:t>1) копия документа, подтверждающего право собственности на оформляемый земельный участок;</w:t>
      </w:r>
      <w:r w:rsidRPr="00A563BC">
        <w:rPr>
          <w:rFonts w:ascii="Times New Roman" w:hAnsi="Times New Roman" w:cs="Times New Roman"/>
          <w:sz w:val="24"/>
          <w:szCs w:val="24"/>
        </w:rPr>
        <w:br/>
        <w:t>2) копия личного паспорта;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3) копия доверенности для представителя;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lastRenderedPageBreak/>
        <w:t>4) согласования границ в 2-х экземпляра</w:t>
      </w:r>
      <w:proofErr w:type="gramStart"/>
      <w:r w:rsidRPr="00A563B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563BC">
        <w:rPr>
          <w:rFonts w:ascii="Times New Roman" w:hAnsi="Times New Roman" w:cs="Times New Roman"/>
          <w:sz w:val="24"/>
          <w:szCs w:val="24"/>
        </w:rPr>
        <w:t>согласованные со смежными землепользователями;</w:t>
      </w:r>
      <w:r w:rsidRPr="00A563BC">
        <w:rPr>
          <w:rFonts w:ascii="Times New Roman" w:hAnsi="Times New Roman" w:cs="Times New Roman"/>
          <w:sz w:val="24"/>
          <w:szCs w:val="24"/>
        </w:rPr>
        <w:br/>
        <w:t>5) решение суда;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6) иные документы (договоры, справки, и т.д. при необходимости).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7) ситуационный план;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8) проект межевания земельного участка;</w:t>
      </w:r>
    </w:p>
    <w:p w:rsidR="00C1372C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2.6. Муниципальная услуга осуществляется бесплатно.</w:t>
      </w:r>
      <w:r w:rsidRPr="00A563BC">
        <w:rPr>
          <w:rFonts w:ascii="Times New Roman" w:hAnsi="Times New Roman" w:cs="Times New Roman"/>
          <w:sz w:val="24"/>
          <w:szCs w:val="24"/>
        </w:rPr>
        <w:br/>
      </w:r>
    </w:p>
    <w:p w:rsidR="00CF209A" w:rsidRPr="00A563BC" w:rsidRDefault="00CF209A" w:rsidP="00CF209A">
      <w:pPr>
        <w:pStyle w:val="Style3"/>
        <w:widowControl/>
        <w:spacing w:before="103" w:line="240" w:lineRule="auto"/>
        <w:rPr>
          <w:rStyle w:val="FontStyle15"/>
          <w:sz w:val="24"/>
          <w:szCs w:val="24"/>
        </w:rPr>
      </w:pPr>
      <w:r w:rsidRPr="00A563BC">
        <w:rPr>
          <w:rStyle w:val="FontStyle15"/>
          <w:sz w:val="24"/>
          <w:szCs w:val="24"/>
        </w:rPr>
        <w:t>III.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br/>
        <w:t>3.1. Предоставление муниципальной услуги включает в себя следующие административные процедуры:</w:t>
      </w:r>
      <w:r w:rsidRPr="00A563BC">
        <w:rPr>
          <w:rFonts w:ascii="Times New Roman" w:hAnsi="Times New Roman" w:cs="Times New Roman"/>
          <w:sz w:val="24"/>
          <w:szCs w:val="24"/>
        </w:rPr>
        <w:br/>
        <w:t>1) прием заявления о согласовании местоположения границ земельного участка;</w:t>
      </w:r>
      <w:r w:rsidRPr="00A563BC">
        <w:rPr>
          <w:rFonts w:ascii="Times New Roman" w:hAnsi="Times New Roman" w:cs="Times New Roman"/>
          <w:sz w:val="24"/>
          <w:szCs w:val="24"/>
        </w:rPr>
        <w:br/>
        <w:t>2) проверка наличия необходимых документов, прилагаемых к заявлению, и правильности оформления представленных документов.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3.1.1. Прием заявления о согласовании местоположения границ земельного участка.</w:t>
      </w:r>
      <w:r w:rsidRPr="00A563BC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 заявитель представляет заявление на имя Главы администрации сельсовета, в котором указывается: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адрес земельного участка;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3BC">
        <w:rPr>
          <w:rFonts w:ascii="Times New Roman" w:hAnsi="Times New Roman" w:cs="Times New Roman"/>
          <w:sz w:val="24"/>
          <w:szCs w:val="24"/>
        </w:rPr>
        <w:t>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  <w:proofErr w:type="gramEnd"/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адреса (юридический и почтовый) заявителя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фамилия, имя, отчество, должность руководителя организации;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- приложения (перечень документов, представленных заявителем п. 2.5.).</w:t>
      </w:r>
      <w:r w:rsidRPr="00A563BC">
        <w:rPr>
          <w:rFonts w:ascii="Times New Roman" w:hAnsi="Times New Roman" w:cs="Times New Roman"/>
          <w:sz w:val="24"/>
          <w:szCs w:val="24"/>
        </w:rPr>
        <w:br/>
        <w:t>Заявление могут быть выполнено от руки, машинописным способом или изготовлено посредством электронных печатающих устройств.</w:t>
      </w:r>
      <w:r w:rsidRPr="00A563BC">
        <w:rPr>
          <w:rFonts w:ascii="Times New Roman" w:hAnsi="Times New Roman" w:cs="Times New Roman"/>
          <w:sz w:val="24"/>
          <w:szCs w:val="24"/>
        </w:rPr>
        <w:br/>
        <w:t>3.1.2. Проверка наличия необходимых документов, прилагаемых к заявлению, и правильности оформления представленных документов.</w:t>
      </w:r>
      <w:r w:rsidRPr="00A563BC">
        <w:rPr>
          <w:rFonts w:ascii="Times New Roman" w:hAnsi="Times New Roman" w:cs="Times New Roman"/>
          <w:sz w:val="24"/>
          <w:szCs w:val="24"/>
        </w:rPr>
        <w:br/>
        <w:t>Специалистом администрации сельсовета, осуществляющим прием заявления, проводится проверка представленных документов на соответствие перечню, предусмотренному подпунктом 2.5 настоящего Административного регламента.</w:t>
      </w:r>
      <w:r w:rsidRPr="00A563BC">
        <w:rPr>
          <w:rFonts w:ascii="Times New Roman" w:hAnsi="Times New Roman" w:cs="Times New Roman"/>
          <w:sz w:val="24"/>
          <w:szCs w:val="24"/>
        </w:rPr>
        <w:br/>
        <w:t>1). Основанием для начала административной процедуры является принятие решения о согласовании местоположения земельного участка.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lastRenderedPageBreak/>
        <w:t>2). Заявителю лично передается два экземпляра согласованного местоположения границ земельного участка или уполномоченному доверенностью лицу на руки с предъявлением документа, удостоверяющего личность.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3).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2.3. настоящего Административного регламента, выявленных в процессе рассмотрения представленных документов.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>4). Письмо об отказе в предоставлении муниципальной услуги передается Заявителю лично или направляется посредством почтовой связи.</w:t>
      </w:r>
      <w:r w:rsidRPr="00A563BC">
        <w:rPr>
          <w:rFonts w:ascii="Times New Roman" w:hAnsi="Times New Roman" w:cs="Times New Roman"/>
          <w:sz w:val="24"/>
          <w:szCs w:val="24"/>
        </w:rPr>
        <w:br/>
      </w:r>
    </w:p>
    <w:p w:rsidR="00CF209A" w:rsidRPr="00A563BC" w:rsidRDefault="00CF209A" w:rsidP="00CF209A">
      <w:pPr>
        <w:pStyle w:val="Style3"/>
        <w:widowControl/>
        <w:spacing w:before="65" w:line="240" w:lineRule="auto"/>
        <w:ind w:left="1495" w:right="1502"/>
        <w:rPr>
          <w:rStyle w:val="FontStyle15"/>
          <w:sz w:val="24"/>
          <w:szCs w:val="24"/>
        </w:rPr>
      </w:pPr>
      <w:r w:rsidRPr="00A563BC">
        <w:rPr>
          <w:rStyle w:val="FontStyle15"/>
          <w:sz w:val="24"/>
          <w:szCs w:val="24"/>
        </w:rPr>
        <w:t>IV. ПОРЯДОК И ФОРМЫ КОНТРОЛЯ</w:t>
      </w:r>
    </w:p>
    <w:p w:rsidR="00CF209A" w:rsidRPr="00A563BC" w:rsidRDefault="00CF209A" w:rsidP="00CF209A">
      <w:pPr>
        <w:pStyle w:val="Style3"/>
        <w:widowControl/>
        <w:tabs>
          <w:tab w:val="left" w:pos="9355"/>
        </w:tabs>
        <w:spacing w:before="65" w:line="240" w:lineRule="auto"/>
        <w:ind w:right="-5"/>
        <w:rPr>
          <w:rStyle w:val="FontStyle15"/>
          <w:sz w:val="24"/>
          <w:szCs w:val="24"/>
        </w:rPr>
      </w:pPr>
      <w:r w:rsidRPr="00A563BC">
        <w:rPr>
          <w:rStyle w:val="FontStyle15"/>
          <w:sz w:val="24"/>
          <w:szCs w:val="24"/>
        </w:rPr>
        <w:t>ЗА ИСПОЛНЕНИЕМ  МУНИЦИПАЛЬНОЙ УСЛУГИ.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br/>
        <w:t xml:space="preserve">4.1. Текущий </w:t>
      </w:r>
      <w:proofErr w:type="gramStart"/>
      <w:r w:rsidRPr="00A563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63B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сельсовета осуществляется должностными лицами органов администрации, участвующих в предоставлении муниципальной услуги.</w:t>
      </w:r>
      <w:r w:rsidRPr="00A563BC">
        <w:rPr>
          <w:rFonts w:ascii="Times New Roman" w:hAnsi="Times New Roman" w:cs="Times New Roman"/>
          <w:sz w:val="24"/>
          <w:szCs w:val="24"/>
        </w:rPr>
        <w:br/>
        <w:t>4.2. Текущий контроль осуществляется путем проведения проверок соблюдения и исполнения специалистом администрации сельсовета положений настоящего административного регламента, иных правовых актов.</w:t>
      </w:r>
      <w:r w:rsidRPr="00A563BC">
        <w:rPr>
          <w:rFonts w:ascii="Times New Roman" w:hAnsi="Times New Roman" w:cs="Times New Roman"/>
          <w:sz w:val="24"/>
          <w:szCs w:val="24"/>
        </w:rPr>
        <w:br/>
        <w:t>4.3. Периодичность осуществления текущего контроля устанавливается Главой администрации Стакановского сельсовета.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563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63B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сельсовета.</w:t>
      </w:r>
      <w:r w:rsidRPr="00A563BC">
        <w:rPr>
          <w:rFonts w:ascii="Times New Roman" w:hAnsi="Times New Roman" w:cs="Times New Roman"/>
          <w:sz w:val="24"/>
          <w:szCs w:val="24"/>
        </w:rPr>
        <w:br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  <w:r w:rsidRPr="00A563BC">
        <w:rPr>
          <w:rFonts w:ascii="Times New Roman" w:hAnsi="Times New Roman" w:cs="Times New Roman"/>
          <w:sz w:val="24"/>
          <w:szCs w:val="24"/>
        </w:rPr>
        <w:br/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CF209A" w:rsidRPr="00A563BC" w:rsidRDefault="00CF209A" w:rsidP="00CF209A">
      <w:pPr>
        <w:jc w:val="both"/>
        <w:rPr>
          <w:rFonts w:ascii="Times New Roman" w:hAnsi="Times New Roman" w:cs="Times New Roman"/>
          <w:sz w:val="24"/>
          <w:szCs w:val="24"/>
        </w:rPr>
      </w:pPr>
      <w:r w:rsidRPr="00A563BC">
        <w:rPr>
          <w:rFonts w:ascii="Times New Roman" w:hAnsi="Times New Roman" w:cs="Times New Roman"/>
          <w:sz w:val="24"/>
          <w:szCs w:val="24"/>
        </w:rPr>
        <w:t xml:space="preserve"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  <w:r w:rsidRPr="00A563BC">
        <w:rPr>
          <w:rFonts w:ascii="Times New Roman" w:hAnsi="Times New Roman" w:cs="Times New Roman"/>
          <w:sz w:val="24"/>
          <w:szCs w:val="24"/>
        </w:rPr>
        <w:br/>
      </w:r>
      <w:r w:rsidRPr="00A563BC">
        <w:rPr>
          <w:rFonts w:ascii="Times New Roman" w:hAnsi="Times New Roman" w:cs="Times New Roman"/>
          <w:sz w:val="24"/>
          <w:szCs w:val="24"/>
        </w:rPr>
        <w:br/>
      </w:r>
    </w:p>
    <w:p w:rsidR="00CF209A" w:rsidRPr="00A563BC" w:rsidRDefault="00CF209A" w:rsidP="00CF209A">
      <w:pPr>
        <w:pStyle w:val="a3"/>
        <w:jc w:val="center"/>
        <w:rPr>
          <w:b/>
        </w:rPr>
      </w:pPr>
      <w:r w:rsidRPr="00A563BC">
        <w:rPr>
          <w:b/>
          <w:lang w:val="en-US"/>
        </w:rPr>
        <w:lastRenderedPageBreak/>
        <w:t>V</w:t>
      </w:r>
      <w:r w:rsidRPr="00A563BC">
        <w:rPr>
          <w:b/>
        </w:rPr>
        <w:t>. ДОСУДЕБНЫЙ (ВНЕСУДЕБНЫЙ) ПОРЯДОК ОБЖАЛОВАНИЯ РЕШЕНИЙ И ДЕЙСТВИЙ (БЕЗДЕЙСТВИЯ), ПРИНЯТЫХ ИЛИ ОСУЩЕСТВЛЕННЫХ В ХОДЕ ПРЕДОСТАВЛЕНИЯ МУНИЦИПАЛЬНОЙ УСЛУГИ.</w:t>
      </w:r>
    </w:p>
    <w:p w:rsidR="00CF209A" w:rsidRPr="00A563BC" w:rsidRDefault="00CF209A" w:rsidP="00CF209A">
      <w:pPr>
        <w:pStyle w:val="a3"/>
        <w:jc w:val="both"/>
      </w:pPr>
      <w:r w:rsidRPr="00A563BC">
        <w:t xml:space="preserve">5.1. Решения или действия (бездействие) должностных лиц Администрации,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Жалоба рассматривается должностным лицом в порядке, установленном Регламентом Администрации. </w:t>
      </w:r>
    </w:p>
    <w:p w:rsidR="00CF209A" w:rsidRPr="00A563BC" w:rsidRDefault="00CF209A" w:rsidP="00CF209A">
      <w:pPr>
        <w:pStyle w:val="a3"/>
        <w:jc w:val="both"/>
      </w:pPr>
      <w:r w:rsidRPr="00A563BC">
        <w:t>5.2. Предметом досудебного (внесудебного) обжалования может являться решение или действие (бездействие) должностного лица Администрации, принятое или осуществленное им при предоставлении муниципальной услуги.</w:t>
      </w:r>
    </w:p>
    <w:p w:rsidR="00CF209A" w:rsidRPr="00A563BC" w:rsidRDefault="00CF209A" w:rsidP="00CF209A">
      <w:pPr>
        <w:pStyle w:val="a3"/>
        <w:jc w:val="both"/>
      </w:pPr>
      <w:r w:rsidRPr="00A563BC">
        <w:t xml:space="preserve">5.3. В досудебном (внесудебном) порядке заявителем могут быть </w:t>
      </w:r>
      <w:proofErr w:type="gramStart"/>
      <w:r w:rsidRPr="00A563BC">
        <w:t>обжалованы</w:t>
      </w:r>
      <w:proofErr w:type="gramEnd"/>
      <w:r w:rsidRPr="00A563BC">
        <w:t>:</w:t>
      </w:r>
    </w:p>
    <w:p w:rsidR="00CF209A" w:rsidRPr="00A563BC" w:rsidRDefault="00CF209A" w:rsidP="00CF209A">
      <w:pPr>
        <w:pStyle w:val="a3"/>
        <w:jc w:val="both"/>
      </w:pPr>
      <w:r w:rsidRPr="00A563BC">
        <w:t xml:space="preserve">а) действия (бездействие) должностных лиц Администрации - главе Стакановского сельсовета. </w:t>
      </w:r>
    </w:p>
    <w:p w:rsidR="00CF209A" w:rsidRPr="00A563BC" w:rsidRDefault="00CF209A" w:rsidP="00CF209A">
      <w:pPr>
        <w:pStyle w:val="a3"/>
        <w:jc w:val="both"/>
      </w:pPr>
      <w:r w:rsidRPr="00A563BC">
        <w:t>5.4. Жалоба на действие (бездействие) или решение должностного лица Администрации должна содержать:</w:t>
      </w:r>
    </w:p>
    <w:p w:rsidR="00CF209A" w:rsidRPr="00A563BC" w:rsidRDefault="00CF209A" w:rsidP="00CF209A">
      <w:pPr>
        <w:pStyle w:val="a3"/>
        <w:spacing w:after="0"/>
        <w:jc w:val="both"/>
      </w:pPr>
      <w:r w:rsidRPr="00A563BC">
        <w:t>а) должность лица, которому адресуется жалоба;</w:t>
      </w:r>
    </w:p>
    <w:p w:rsidR="00CF209A" w:rsidRPr="00A563BC" w:rsidRDefault="00CF209A" w:rsidP="00CF209A">
      <w:pPr>
        <w:pStyle w:val="a3"/>
        <w:spacing w:after="0"/>
        <w:jc w:val="both"/>
      </w:pPr>
      <w:proofErr w:type="gramStart"/>
      <w:r w:rsidRPr="00A563BC">
        <w:t>б) фамилию, имя, отчество (наименование) заявителя, которым подается жалоба, и его место жительства (место нахождения);</w:t>
      </w:r>
      <w:proofErr w:type="gramEnd"/>
    </w:p>
    <w:p w:rsidR="00CF209A" w:rsidRPr="00A563BC" w:rsidRDefault="00CF209A" w:rsidP="00CF209A">
      <w:pPr>
        <w:pStyle w:val="a3"/>
        <w:spacing w:after="0"/>
        <w:jc w:val="both"/>
      </w:pPr>
      <w:r w:rsidRPr="00A563BC">
        <w:t>в) суть жалобы с указанием должности, фамилии, 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CF209A" w:rsidRPr="00A563BC" w:rsidRDefault="00CF209A" w:rsidP="00CF209A">
      <w:pPr>
        <w:pStyle w:val="a3"/>
        <w:spacing w:after="0"/>
        <w:jc w:val="both"/>
      </w:pPr>
      <w:r w:rsidRPr="00A563BC">
        <w:t>г) сведения о способе информирования заявителя о принятых мерах по результатам рассмотрения жалобы;</w:t>
      </w:r>
    </w:p>
    <w:p w:rsidR="00CF209A" w:rsidRPr="00A563BC" w:rsidRDefault="00CF209A" w:rsidP="00CF209A">
      <w:pPr>
        <w:pStyle w:val="a3"/>
        <w:spacing w:after="0"/>
        <w:jc w:val="both"/>
      </w:pPr>
      <w:proofErr w:type="spellStart"/>
      <w:r w:rsidRPr="00A563BC">
        <w:t>д</w:t>
      </w:r>
      <w:proofErr w:type="spellEnd"/>
      <w:r w:rsidRPr="00A563BC">
        <w:t xml:space="preserve">) подпись и дату подачи жалобы. </w:t>
      </w:r>
    </w:p>
    <w:p w:rsidR="00CF209A" w:rsidRPr="00A563BC" w:rsidRDefault="00CF209A" w:rsidP="00CF209A">
      <w:pPr>
        <w:pStyle w:val="a3"/>
        <w:spacing w:after="0"/>
        <w:jc w:val="both"/>
      </w:pPr>
      <w:r w:rsidRPr="00A563BC">
        <w:t xml:space="preserve">5.5. Заявитель имеет право на получение информации и документов, необходимых для обоснования и рассмотрения жалобы. </w:t>
      </w:r>
    </w:p>
    <w:p w:rsidR="00CF209A" w:rsidRPr="00A563BC" w:rsidRDefault="00CF209A" w:rsidP="00CF209A">
      <w:pPr>
        <w:pStyle w:val="a3"/>
        <w:jc w:val="both"/>
      </w:pPr>
      <w:r w:rsidRPr="00A563BC">
        <w:t>5.6. Основанием для начала процедуры досудебного обжалования является поступление в Администрацию жалобы, направленной по почте (по 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CF209A" w:rsidRPr="00A563BC" w:rsidRDefault="00CF209A" w:rsidP="00CF209A">
      <w:pPr>
        <w:pStyle w:val="a3"/>
        <w:jc w:val="both"/>
      </w:pPr>
      <w:r w:rsidRPr="00A563BC">
        <w:t xml:space="preserve">5.7. Если в письменной жалобе не </w:t>
      </w:r>
      <w:proofErr w:type="gramStart"/>
      <w:r w:rsidRPr="00A563BC">
        <w:t>указаны</w:t>
      </w:r>
      <w:proofErr w:type="gramEnd"/>
      <w:r w:rsidRPr="00A563BC">
        <w:t xml:space="preserve"> фамилия, имя, отчество (наименование) заявителя и почтовый адрес, по которому должен быть направлен ответ, ответ на жалобу не дается.</w:t>
      </w:r>
    </w:p>
    <w:p w:rsidR="00CF209A" w:rsidRPr="00A563BC" w:rsidRDefault="00CF209A" w:rsidP="00CF209A">
      <w:pPr>
        <w:pStyle w:val="a3"/>
        <w:jc w:val="both"/>
      </w:pPr>
      <w:r w:rsidRPr="00A563BC">
        <w:t>5.8. Если текст жалобы не поддается прочтению, ответ на жалобу не дается, о чем сообщается заявителю, направившему жалобу, в письменном виде (в электронной форме), если его почтовый адрес (адрес электронной почты) поддается прочтению.</w:t>
      </w:r>
    </w:p>
    <w:p w:rsidR="00CF209A" w:rsidRPr="00A563BC" w:rsidRDefault="00CF209A" w:rsidP="00CF209A">
      <w:pPr>
        <w:pStyle w:val="a3"/>
        <w:jc w:val="both"/>
      </w:pPr>
      <w:r w:rsidRPr="00A563BC">
        <w:t xml:space="preserve">5.9. </w:t>
      </w:r>
      <w:proofErr w:type="gramStart"/>
      <w:r w:rsidRPr="00A563BC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563BC">
        <w:t xml:space="preserve"> в уполномоченный орган одному и тому же должностному лицу. О данном решении уведомляется заявитель, направивший жалобу.</w:t>
      </w:r>
      <w:r w:rsidRPr="00A563BC">
        <w:br/>
        <w:t>5.10.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CF209A" w:rsidRPr="00A563BC" w:rsidRDefault="00CF209A" w:rsidP="00CF209A">
      <w:pPr>
        <w:pStyle w:val="a3"/>
        <w:jc w:val="both"/>
      </w:pPr>
      <w:r w:rsidRPr="00A563BC">
        <w:lastRenderedPageBreak/>
        <w:t>5.11. Если в результате рассмотрения жалобы она признана обоснованной, то главой Стакановского сельсовета принимаются следующие решения:</w:t>
      </w:r>
    </w:p>
    <w:p w:rsidR="00CF209A" w:rsidRPr="00A563BC" w:rsidRDefault="00CF209A" w:rsidP="00CF209A">
      <w:pPr>
        <w:pStyle w:val="a3"/>
        <w:jc w:val="both"/>
      </w:pPr>
      <w:r w:rsidRPr="00A563BC">
        <w:t>а)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CF209A" w:rsidRPr="00A563BC" w:rsidRDefault="00CF209A" w:rsidP="00CF209A">
      <w:pPr>
        <w:pStyle w:val="a3"/>
        <w:jc w:val="both"/>
      </w:pPr>
      <w:r w:rsidRPr="00A563BC">
        <w:t>б) о принятии мер, направленных на восстановление или защиту нарушенных прав, свобод и законных интересов заявителя.</w:t>
      </w:r>
    </w:p>
    <w:p w:rsidR="00CF209A" w:rsidRPr="00A563BC" w:rsidRDefault="00CF209A" w:rsidP="00CF209A">
      <w:pPr>
        <w:pStyle w:val="a3"/>
        <w:jc w:val="both"/>
      </w:pPr>
      <w:r w:rsidRPr="00A563BC">
        <w:t>5.12.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CF209A" w:rsidRPr="00A563BC" w:rsidRDefault="00CF209A" w:rsidP="00CF209A">
      <w:pPr>
        <w:pStyle w:val="a3"/>
      </w:pPr>
      <w:r w:rsidRPr="00A563BC">
        <w:t>5.13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CF209A" w:rsidRPr="00A563BC" w:rsidRDefault="00CF209A" w:rsidP="00D603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3846" w:rsidRPr="00A563BC" w:rsidRDefault="00803846" w:rsidP="00D603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03846" w:rsidRPr="00A563BC" w:rsidSect="0019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65"/>
    <w:rsid w:val="00143728"/>
    <w:rsid w:val="00195F4D"/>
    <w:rsid w:val="0023270D"/>
    <w:rsid w:val="00260710"/>
    <w:rsid w:val="002919F9"/>
    <w:rsid w:val="00292678"/>
    <w:rsid w:val="002A428E"/>
    <w:rsid w:val="0039373A"/>
    <w:rsid w:val="003A6097"/>
    <w:rsid w:val="003C7ED4"/>
    <w:rsid w:val="005A724E"/>
    <w:rsid w:val="006D66BC"/>
    <w:rsid w:val="007721DE"/>
    <w:rsid w:val="007A5840"/>
    <w:rsid w:val="00803846"/>
    <w:rsid w:val="00856011"/>
    <w:rsid w:val="008D1B84"/>
    <w:rsid w:val="008D69D3"/>
    <w:rsid w:val="008F3A1B"/>
    <w:rsid w:val="00922879"/>
    <w:rsid w:val="00A563BC"/>
    <w:rsid w:val="00C00E31"/>
    <w:rsid w:val="00C1372C"/>
    <w:rsid w:val="00CA2511"/>
    <w:rsid w:val="00CF209A"/>
    <w:rsid w:val="00D603B2"/>
    <w:rsid w:val="00DA6931"/>
    <w:rsid w:val="00DD1C80"/>
    <w:rsid w:val="00E916A9"/>
    <w:rsid w:val="00F46D65"/>
    <w:rsid w:val="00F75A66"/>
    <w:rsid w:val="00F7646D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38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0384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8038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803846"/>
    <w:pPr>
      <w:widowControl w:val="0"/>
      <w:suppressAutoHyphens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03846"/>
    <w:pPr>
      <w:widowControl w:val="0"/>
      <w:suppressAutoHyphens/>
      <w:autoSpaceDE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8038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8038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CF209A"/>
    <w:pPr>
      <w:widowControl w:val="0"/>
      <w:suppressAutoHyphens/>
      <w:autoSpaceDE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2012-08-20T11:42:00Z</dcterms:created>
  <dcterms:modified xsi:type="dcterms:W3CDTF">2012-09-04T05:51:00Z</dcterms:modified>
</cp:coreProperties>
</file>